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ВСЕРОССИЙСКАЯ ОЛИМПИАДА ШКОЛЬНИКОВ ПО ЭКОЛОГИИ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ШКОЛЬНЫЙ ЭТАП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ТЕОРЕТИЧЕСКИЙ ТУР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возрастная группа 9-10 классы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Уважаемый участник олимпиады!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Вам предстоит выполнить теоретические (письменные) задания. Время выполнения заданий теоретического тура 45минут. Выполнение теоретических (письменных) заданий целесообразно организовать следующим образом: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- не спеша, внимательно прочитайте задание и определите, наиболее верный и полный ответ;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- отвечая на теоретический вопрос, обдумайте и сформулируйте конкретный ответ только на поставленный вопрос;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- после выполнения всех предложенных заданий </w:t>
      </w:r>
      <w:proofErr w:type="spellStart"/>
      <w:r w:rsidRPr="00FE22FC">
        <w:rPr>
          <w:rFonts w:eastAsia="Calibri"/>
          <w:sz w:val="22"/>
        </w:rPr>
        <w:t>еще</w:t>
      </w:r>
      <w:proofErr w:type="spellEnd"/>
      <w:r w:rsidRPr="00FE22FC">
        <w:rPr>
          <w:rFonts w:eastAsia="Calibri"/>
          <w:sz w:val="22"/>
        </w:rPr>
        <w:t xml:space="preserve"> раз удостоверьтесь в правильности выбранных Вами ответов и решений.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Задание теоретического тура считается выполненным, если Вы вовремя </w:t>
      </w:r>
      <w:proofErr w:type="spellStart"/>
      <w:r w:rsidRPr="00FE22FC">
        <w:rPr>
          <w:rFonts w:eastAsia="Calibri"/>
          <w:sz w:val="22"/>
        </w:rPr>
        <w:t>сдаете</w:t>
      </w:r>
      <w:proofErr w:type="spellEnd"/>
      <w:r w:rsidRPr="00FE22FC">
        <w:rPr>
          <w:rFonts w:eastAsia="Calibri"/>
          <w:sz w:val="22"/>
        </w:rPr>
        <w:t xml:space="preserve"> его членам жюри.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Максимальная оценка – 20 баллов.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Часть 1 (теоретическая)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Сумма – 10 б.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Почему не бывает облепихового мёда? (1,5 б.)</w:t>
      </w: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Бактерии справедливо называют почвообразующими организмами. Поясните это утверждение. (1,5 б.)</w:t>
      </w:r>
    </w:p>
    <w:p w:rsidR="00FE22FC" w:rsidRP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_____________________________________________________________________________________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_________________________________________________________________________________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_________________________________________________________________________________. 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Что такое кислотные дожди? Приведите механизм образования кислотных дождей. (2 б.)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_________________________________________________________________________________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bookmarkStart w:id="0" w:name="_Hlk140760902"/>
      <w:r w:rsidRPr="00FE22FC">
        <w:rPr>
          <w:rFonts w:eastAsia="Calibri"/>
          <w:sz w:val="22"/>
        </w:rPr>
        <w:t>_________________________________________________________________________________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_________________________________________________________________________________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_________________________________________________________________________________</w:t>
      </w:r>
    </w:p>
    <w:bookmarkEnd w:id="0"/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Когда начали формироваться экологические знания? Приведите 3 примера упоминания сведений, относящихся к экологии.</w:t>
      </w: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814EC0" w:rsidRDefault="00814EC0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  <w:bookmarkStart w:id="1" w:name="_GoBack"/>
      <w:bookmarkEnd w:id="1"/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b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lastRenderedPageBreak/>
        <w:t>Почему в городе очень важна газонная растительность? Укажите не менее двух причин (2 б. – по 1 баллу за каждый правильный ответ)</w:t>
      </w: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1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Что такое экологический каркас? (1 балл)</w:t>
      </w: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Часть 2 (тестовая)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  <w:r w:rsidRPr="00FE22FC">
        <w:rPr>
          <w:rFonts w:eastAsia="Calibri"/>
          <w:sz w:val="22"/>
        </w:rPr>
        <w:t>Сумма – 10 б.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center"/>
        <w:rPr>
          <w:rFonts w:eastAsia="Calibri"/>
          <w:sz w:val="22"/>
        </w:rPr>
      </w:pPr>
    </w:p>
    <w:p w:rsidR="00FE22FC" w:rsidRPr="00FE22FC" w:rsidRDefault="00FE22FC" w:rsidP="00FE22FC">
      <w:pPr>
        <w:shd w:val="clear" w:color="auto" w:fill="FFFFFF"/>
        <w:spacing w:before="100" w:beforeAutospacing="1" w:after="0" w:afterAutospacing="1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 xml:space="preserve">1) Как называются наземные растения, обитающие в местах с </w:t>
      </w:r>
      <w:proofErr w:type="gramStart"/>
      <w:r w:rsidRPr="00FE22FC">
        <w:rPr>
          <w:rFonts w:eastAsia="Times New Roman"/>
          <w:color w:val="000000"/>
          <w:sz w:val="22"/>
          <w:lang w:eastAsia="ru-RU"/>
        </w:rPr>
        <w:t>достаточной</w:t>
      </w:r>
      <w:proofErr w:type="gramEnd"/>
      <w:r w:rsidRPr="00FE22FC">
        <w:rPr>
          <w:rFonts w:eastAsia="Times New Roman"/>
          <w:color w:val="000000"/>
          <w:sz w:val="22"/>
          <w:lang w:eastAsia="ru-RU"/>
        </w:rPr>
        <w:t xml:space="preserve"> но не избыточной увлажнённостью почвы? </w:t>
      </w:r>
      <w:proofErr w:type="gramStart"/>
      <w:r w:rsidRPr="00FE22FC">
        <w:rPr>
          <w:rFonts w:eastAsia="Times New Roman"/>
          <w:color w:val="000000"/>
          <w:sz w:val="22"/>
          <w:lang w:eastAsia="ru-RU"/>
        </w:rPr>
        <w:t>Привести примеры. (1 балл.</w:t>
      </w:r>
      <w:proofErr w:type="gramEnd"/>
      <w:r w:rsidRPr="00FE22FC">
        <w:rPr>
          <w:rFonts w:eastAsia="Times New Roman"/>
          <w:color w:val="000000"/>
          <w:sz w:val="22"/>
          <w:lang w:eastAsia="ru-RU"/>
        </w:rPr>
        <w:t xml:space="preserve"> </w:t>
      </w:r>
      <w:proofErr w:type="gramStart"/>
      <w:r w:rsidRPr="00FE22FC">
        <w:rPr>
          <w:rFonts w:eastAsia="Times New Roman"/>
          <w:color w:val="000000"/>
          <w:sz w:val="22"/>
          <w:lang w:eastAsia="ru-RU"/>
        </w:rPr>
        <w:t>За правильный ответ на каждую часть вопроса по 0,5 б.)</w:t>
      </w:r>
      <w:proofErr w:type="gramEnd"/>
    </w:p>
    <w:p w:rsidR="00FE22FC" w:rsidRPr="00FE22FC" w:rsidRDefault="00FE22FC" w:rsidP="00FE22FC">
      <w:pPr>
        <w:shd w:val="clear" w:color="auto" w:fill="FFFFFF"/>
        <w:spacing w:before="100" w:beforeAutospacing="1" w:after="0" w:afterAutospacing="1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>а) Гидрофиты.</w:t>
      </w:r>
    </w:p>
    <w:p w:rsidR="00FE22FC" w:rsidRPr="00FE22FC" w:rsidRDefault="00FE22FC" w:rsidP="00FE22FC">
      <w:pPr>
        <w:shd w:val="clear" w:color="auto" w:fill="FFFFFF"/>
        <w:spacing w:before="100" w:beforeAutospacing="1" w:after="0" w:afterAutospacing="1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>б) Мезофиты.</w:t>
      </w:r>
    </w:p>
    <w:p w:rsidR="00FE22FC" w:rsidRPr="00FE22FC" w:rsidRDefault="00FE22FC" w:rsidP="00FE22FC">
      <w:pPr>
        <w:shd w:val="clear" w:color="auto" w:fill="FFFFFF"/>
        <w:spacing w:before="100" w:beforeAutospacing="1" w:after="0" w:afterAutospacing="1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>в) Гигрофиты.</w:t>
      </w:r>
    </w:p>
    <w:p w:rsidR="00FE22FC" w:rsidRPr="00FE22FC" w:rsidRDefault="00FE22FC" w:rsidP="00FE22FC">
      <w:pPr>
        <w:shd w:val="clear" w:color="auto" w:fill="FFFFFF"/>
        <w:spacing w:before="100" w:beforeAutospacing="1" w:after="0" w:afterAutospacing="1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>г) Ксерофиты</w:t>
      </w:r>
    </w:p>
    <w:p w:rsidR="00FE22FC" w:rsidRPr="00FE22FC" w:rsidRDefault="00FE22FC" w:rsidP="00FE22FC">
      <w:pPr>
        <w:shd w:val="clear" w:color="auto" w:fill="FFFFFF"/>
        <w:spacing w:after="0" w:line="240" w:lineRule="auto"/>
        <w:ind w:firstLine="360"/>
        <w:contextualSpacing/>
        <w:rPr>
          <w:rFonts w:eastAsia="Times New Roman"/>
          <w:color w:val="000000"/>
          <w:sz w:val="22"/>
          <w:lang w:eastAsia="ru-RU"/>
        </w:rPr>
      </w:pPr>
      <w:r w:rsidRPr="00FE22FC">
        <w:rPr>
          <w:rFonts w:eastAsia="Times New Roman"/>
          <w:color w:val="000000"/>
          <w:sz w:val="22"/>
          <w:lang w:eastAsia="ru-RU"/>
        </w:rPr>
        <w:t xml:space="preserve">Ответ:  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5"/>
        </w:numPr>
        <w:spacing w:after="0" w:line="259" w:lineRule="auto"/>
        <w:ind w:left="0" w:firstLine="360"/>
        <w:contextualSpacing/>
        <w:jc w:val="both"/>
        <w:rPr>
          <w:rFonts w:eastAsia="Calibri"/>
          <w:sz w:val="22"/>
        </w:rPr>
      </w:pPr>
      <w:bookmarkStart w:id="2" w:name="_Hlk140757586"/>
      <w:r w:rsidRPr="00FE22FC">
        <w:rPr>
          <w:rFonts w:eastAsia="Calibri"/>
          <w:sz w:val="22"/>
        </w:rPr>
        <w:t>Что такое городской «остров тепла»? (1 б.)</w:t>
      </w:r>
    </w:p>
    <w:p w:rsid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 Ответ: </w:t>
      </w:r>
      <w:bookmarkEnd w:id="2"/>
      <w:r w:rsidRPr="00FE22FC">
        <w:rPr>
          <w:rFonts w:eastAsia="Calibri"/>
          <w:sz w:val="22"/>
        </w:rPr>
        <w:t xml:space="preserve"> </w:t>
      </w:r>
    </w:p>
    <w:p w:rsid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5"/>
        </w:numPr>
        <w:spacing w:after="0" w:line="259" w:lineRule="auto"/>
        <w:ind w:left="0"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Кто </w:t>
      </w:r>
      <w:proofErr w:type="spellStart"/>
      <w:r w:rsidRPr="00FE22FC">
        <w:rPr>
          <w:rFonts w:eastAsia="Calibri"/>
          <w:sz w:val="22"/>
        </w:rPr>
        <w:t>ввел</w:t>
      </w:r>
      <w:proofErr w:type="spellEnd"/>
      <w:r w:rsidRPr="00FE22FC">
        <w:rPr>
          <w:rFonts w:eastAsia="Calibri"/>
          <w:sz w:val="22"/>
        </w:rPr>
        <w:t xml:space="preserve"> в науку термин «экологическая система»: (1 б.)</w:t>
      </w:r>
      <w:r w:rsidRPr="00FE22FC">
        <w:rPr>
          <w:rFonts w:eastAsia="Calibri"/>
          <w:sz w:val="22"/>
        </w:rPr>
        <w:br/>
        <w:t>а) Геккель</w:t>
      </w:r>
      <w:r w:rsidRPr="00FE22FC">
        <w:rPr>
          <w:rFonts w:eastAsia="Calibri"/>
          <w:sz w:val="22"/>
        </w:rPr>
        <w:br/>
        <w:t>б) Вернадский</w:t>
      </w:r>
      <w:r w:rsidRPr="00FE22FC">
        <w:rPr>
          <w:rFonts w:eastAsia="Calibri"/>
          <w:sz w:val="22"/>
        </w:rPr>
        <w:br/>
        <w:t xml:space="preserve">в) </w:t>
      </w:r>
      <w:proofErr w:type="spellStart"/>
      <w:r w:rsidRPr="00FE22FC">
        <w:rPr>
          <w:rFonts w:eastAsia="Calibri"/>
          <w:sz w:val="22"/>
        </w:rPr>
        <w:t>Тенсли</w:t>
      </w:r>
      <w:proofErr w:type="spellEnd"/>
      <w:r w:rsidRPr="00FE22FC">
        <w:rPr>
          <w:rFonts w:eastAsia="Calibri"/>
          <w:sz w:val="22"/>
        </w:rPr>
        <w:t xml:space="preserve"> </w:t>
      </w:r>
    </w:p>
    <w:p w:rsidR="00FE22FC" w:rsidRP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</w:p>
    <w:p w:rsidR="00FE22FC" w:rsidRPr="00FE22FC" w:rsidRDefault="00FE22FC" w:rsidP="00FE22FC">
      <w:pPr>
        <w:spacing w:after="0" w:line="259" w:lineRule="auto"/>
        <w:ind w:firstLine="360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4) Обеднённый комплекс, состоящий из синантропов, рудеральных и окультуренных растений, некоторых видов микроорганизмов, хорошо приспособленных к городской среде и друг к другу, – это… (0,5 балл)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а) </w:t>
      </w:r>
      <w:proofErr w:type="spellStart"/>
      <w:r w:rsidRPr="00FE22FC">
        <w:rPr>
          <w:rFonts w:eastAsia="Calibri"/>
          <w:sz w:val="22"/>
        </w:rPr>
        <w:t>Агроценозы</w:t>
      </w:r>
      <w:proofErr w:type="spellEnd"/>
      <w:r w:rsidRPr="00FE22FC">
        <w:rPr>
          <w:rFonts w:eastAsia="Calibri"/>
          <w:sz w:val="22"/>
        </w:rPr>
        <w:t>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б) Биоценозы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в) Северные хвойные леса.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г) </w:t>
      </w:r>
      <w:proofErr w:type="spellStart"/>
      <w:r w:rsidRPr="00FE22FC">
        <w:rPr>
          <w:rFonts w:eastAsia="Calibri"/>
          <w:sz w:val="22"/>
        </w:rPr>
        <w:t>Урбоценозы</w:t>
      </w:r>
      <w:proofErr w:type="spellEnd"/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>
        <w:rPr>
          <w:rFonts w:eastAsia="Calibri"/>
          <w:sz w:val="22"/>
        </w:rPr>
        <w:t xml:space="preserve">Ответ: 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6"/>
        </w:numPr>
        <w:spacing w:after="0" w:line="259" w:lineRule="auto"/>
        <w:ind w:left="0"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Какой термин описан в определении: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_______________________________ - это совокупность организмов одного вида, длительное время обитающих на одной территории (занимающих определённый ареал) и частично или полностью изолированных от особей других таких же групп. Этот термин используется в различных разделах биологии, экологии, демографии, медицине </w:t>
      </w:r>
      <w:bookmarkStart w:id="3" w:name="_Hlk140768016"/>
      <w:r w:rsidRPr="00FE22FC">
        <w:rPr>
          <w:rFonts w:eastAsia="Calibri"/>
          <w:sz w:val="22"/>
        </w:rPr>
        <w:t>(1 б.).</w:t>
      </w:r>
      <w:bookmarkEnd w:id="3"/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6) Грибы часто образуют микоризу с корнями деревьев. Микориза – разновидность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симбиотических отношений, при этом деревья передают грибам: (1 балл)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а) минеральные элементы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б) азот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lastRenderedPageBreak/>
        <w:t>в) воду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г) органические вещества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>
        <w:rPr>
          <w:rFonts w:eastAsia="Calibri"/>
          <w:sz w:val="22"/>
        </w:rPr>
        <w:t xml:space="preserve">Ответ: 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numPr>
          <w:ilvl w:val="0"/>
          <w:numId w:val="4"/>
        </w:numPr>
        <w:spacing w:after="0" w:line="240" w:lineRule="auto"/>
        <w:ind w:left="0"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Многие виды млекопитающих и птиц и отчасти насекомых уничтожают массу семян и плодов, а поэтому, казалось бы, причиняют растениям только вред. Действительно, ущерб, наносимый ими естественному возобновлению, может быть очень велик. Однако одновременно они активно участвуют в расселении растений, будучи </w:t>
      </w:r>
      <w:r w:rsidRPr="00FE22FC">
        <w:rPr>
          <w:rFonts w:eastAsia="Calibri"/>
          <w:sz w:val="22"/>
          <w:u w:val="single"/>
        </w:rPr>
        <w:t>агентами зоохории</w:t>
      </w:r>
      <w:r w:rsidRPr="00FE22FC">
        <w:rPr>
          <w:rFonts w:eastAsia="Calibri"/>
          <w:sz w:val="22"/>
        </w:rPr>
        <w:t>. Последняя осуществляется по-разному. Какие три вида зоохории различают? Можно привести термин или описать процесс развёрнутым предложением. (1,5 балла – по 0,5 б. за каждый правильный термин, обозначающий вид зоохории)</w:t>
      </w: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40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>8) Очистка и обогащение приземного воздуха, снижение уровня звукового загрязнения, улучшение микроклимата города, улучшение режима влажности и ветрового режима – полезные функции какого компонента городского ландшафта здесь перечислены? (1 б.)</w:t>
      </w:r>
    </w:p>
    <w:p w:rsid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jc w:val="both"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9) Обыкновенный голубь, городской воробей, домовая мышь, крысы, тараканы - чёрный и прусак, постельный клоп – как называются эти организмы по особенностям расселения и распределения? (1 б.)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  <w:r>
        <w:rPr>
          <w:rFonts w:eastAsia="Calibri"/>
          <w:sz w:val="22"/>
        </w:rPr>
        <w:t>_______________________________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>10) Перечислите основные климатические факторы, характерные для биома степей. (1 б.)</w:t>
      </w:r>
    </w:p>
    <w:p w:rsidR="00FE22FC" w:rsidRPr="00FE22FC" w:rsidRDefault="00FE22FC" w:rsidP="00FE22FC">
      <w:pPr>
        <w:spacing w:after="0" w:line="259" w:lineRule="auto"/>
        <w:ind w:firstLine="360"/>
        <w:contextualSpacing/>
        <w:rPr>
          <w:rFonts w:eastAsia="Calibri"/>
          <w:sz w:val="22"/>
        </w:rPr>
      </w:pPr>
      <w:r w:rsidRPr="00FE22FC">
        <w:rPr>
          <w:rFonts w:eastAsia="Calibri"/>
          <w:sz w:val="22"/>
        </w:rPr>
        <w:t xml:space="preserve">Ответ: </w:t>
      </w:r>
    </w:p>
    <w:p w:rsidR="00AF69AB" w:rsidRDefault="00814EC0" w:rsidP="00D569D2">
      <w:pPr>
        <w:ind w:firstLine="360"/>
      </w:pPr>
    </w:p>
    <w:sectPr w:rsidR="00AF69AB" w:rsidSect="00DF67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869C2"/>
    <w:multiLevelType w:val="hybridMultilevel"/>
    <w:tmpl w:val="A5FE75EC"/>
    <w:lvl w:ilvl="0" w:tplc="AC642E46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3B1222"/>
    <w:multiLevelType w:val="hybridMultilevel"/>
    <w:tmpl w:val="1B12F2DC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108CF"/>
    <w:multiLevelType w:val="hybridMultilevel"/>
    <w:tmpl w:val="C09CBF2E"/>
    <w:lvl w:ilvl="0" w:tplc="765C4836">
      <w:start w:val="2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4C310D8"/>
    <w:multiLevelType w:val="hybridMultilevel"/>
    <w:tmpl w:val="2D581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A7EF7"/>
    <w:multiLevelType w:val="hybridMultilevel"/>
    <w:tmpl w:val="54048BC0"/>
    <w:lvl w:ilvl="0" w:tplc="84986266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1517F51"/>
    <w:multiLevelType w:val="hybridMultilevel"/>
    <w:tmpl w:val="17B4D6BC"/>
    <w:lvl w:ilvl="0" w:tplc="C380B9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D2"/>
    <w:rsid w:val="0023368B"/>
    <w:rsid w:val="00364BEF"/>
    <w:rsid w:val="003E6795"/>
    <w:rsid w:val="00814EC0"/>
    <w:rsid w:val="00833CB9"/>
    <w:rsid w:val="00A8692A"/>
    <w:rsid w:val="00AF65FF"/>
    <w:rsid w:val="00CF423F"/>
    <w:rsid w:val="00D569D2"/>
    <w:rsid w:val="00F875A2"/>
    <w:rsid w:val="00FD246F"/>
    <w:rsid w:val="00FE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2024-09-15T15:37:00Z</dcterms:created>
  <dcterms:modified xsi:type="dcterms:W3CDTF">2024-09-15T18:54:00Z</dcterms:modified>
</cp:coreProperties>
</file>